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CF7D1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467674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ПРОЄКТ №</w:t>
      </w:r>
      <w:r w:rsidR="00593739">
        <w:rPr>
          <w:rFonts w:ascii="Times New Roman" w:hAnsi="Times New Roman"/>
          <w:color w:val="000000"/>
          <w:sz w:val="28"/>
          <w:szCs w:val="28"/>
          <w:lang w:val="uk-UA"/>
        </w:rPr>
        <w:t xml:space="preserve"> 4</w:t>
      </w:r>
      <w:r w:rsidR="00467674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377EFB" w:rsidRDefault="001673D0" w:rsidP="00173111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C7359B">
        <w:rPr>
          <w:rFonts w:ascii="Times New Roman" w:hAnsi="Times New Roman"/>
          <w:color w:val="000000"/>
          <w:sz w:val="28"/>
          <w:szCs w:val="28"/>
          <w:lang w:val="uk-UA"/>
        </w:rPr>
        <w:t>62-ої</w:t>
      </w:r>
      <w:r w:rsidR="00173111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</w:p>
    <w:p w:rsidR="005555B0" w:rsidRPr="00CF7D10" w:rsidRDefault="001673D0" w:rsidP="00173111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CF7D10" w:rsidRDefault="00876609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1673D0" w:rsidRPr="00CF7D10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12"/>
          <w:szCs w:val="28"/>
          <w:lang w:val="uk-UA"/>
        </w:rPr>
      </w:pPr>
      <w:bookmarkStart w:id="0" w:name="_GoBack"/>
      <w:bookmarkEnd w:id="0"/>
    </w:p>
    <w:p w:rsidR="00983945" w:rsidRPr="00CF7D10" w:rsidRDefault="0025524B" w:rsidP="005E17D5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173111" w:rsidRPr="00CF7D10">
        <w:rPr>
          <w:rFonts w:ascii="Times New Roman" w:hAnsi="Times New Roman"/>
          <w:color w:val="000000"/>
          <w:sz w:val="28"/>
          <w:szCs w:val="28"/>
          <w:lang w:val="uk-UA"/>
        </w:rPr>
        <w:t>листопада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CF7D1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CF7D1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50E32" w:rsidRPr="00CF7D10" w:rsidRDefault="00150E32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CF7D1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406134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F7D1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основних засобів 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>КП «Добробут» Новгород-Сіверської міської ради</w:t>
      </w:r>
      <w:r w:rsidR="00377EFB" w:rsidRPr="00377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FB" w:rsidRPr="00377EFB">
        <w:rPr>
          <w:rFonts w:ascii="Times New Roman" w:hAnsi="Times New Roman"/>
          <w:b/>
          <w:color w:val="000000"/>
          <w:sz w:val="28"/>
          <w:szCs w:val="28"/>
          <w:lang w:val="uk-UA"/>
        </w:rPr>
        <w:t>Чернігівської області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  <w:r w:rsidR="00173111" w:rsidRPr="00CF7D10">
        <w:rPr>
          <w:rFonts w:ascii="Times New Roman" w:hAnsi="Times New Roman"/>
          <w:b/>
          <w:sz w:val="28"/>
          <w:szCs w:val="28"/>
          <w:lang w:val="uk-UA"/>
        </w:rPr>
        <w:t>що потребують</w:t>
      </w:r>
      <w:r w:rsidR="00173111" w:rsidRPr="00CF7D1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списання з балансу</w:t>
      </w:r>
    </w:p>
    <w:p w:rsidR="00983945" w:rsidRPr="00CF7D10" w:rsidRDefault="00983945" w:rsidP="004061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/>
      </w:tblPr>
      <w:tblGrid>
        <w:gridCol w:w="617"/>
        <w:gridCol w:w="3336"/>
        <w:gridCol w:w="1955"/>
        <w:gridCol w:w="1885"/>
        <w:gridCol w:w="1835"/>
      </w:tblGrid>
      <w:tr w:rsidR="0025524B" w:rsidRPr="00CF7D10" w:rsidTr="00173111">
        <w:trPr>
          <w:jc w:val="center"/>
        </w:trPr>
        <w:tc>
          <w:tcPr>
            <w:tcW w:w="617" w:type="dxa"/>
          </w:tcPr>
          <w:p w:rsidR="005E17D5" w:rsidRPr="008B1109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  <w:r w:rsidR="00173111"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</w:t>
            </w: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/п</w:t>
            </w:r>
          </w:p>
        </w:tc>
        <w:tc>
          <w:tcPr>
            <w:tcW w:w="3336" w:type="dxa"/>
          </w:tcPr>
          <w:p w:rsidR="005E17D5" w:rsidRPr="008B1109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955" w:type="dxa"/>
          </w:tcPr>
          <w:p w:rsidR="0025524B" w:rsidRPr="008B1109" w:rsidRDefault="0025524B" w:rsidP="00C53FF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випуску, дата введення експлуатацію</w:t>
            </w:r>
          </w:p>
        </w:tc>
        <w:tc>
          <w:tcPr>
            <w:tcW w:w="1885" w:type="dxa"/>
          </w:tcPr>
          <w:p w:rsidR="005E17D5" w:rsidRPr="008B1109" w:rsidRDefault="005E17D5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Інвентарний </w:t>
            </w: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835" w:type="dxa"/>
          </w:tcPr>
          <w:p w:rsidR="0025524B" w:rsidRPr="008B1109" w:rsidRDefault="0025524B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B1109">
              <w:rPr>
                <w:b/>
                <w:bCs/>
                <w:color w:val="000000" w:themeColor="text1"/>
                <w:lang w:val="uk-UA"/>
              </w:rPr>
              <w:t>Балансова (залишкова) вартість,</w:t>
            </w:r>
          </w:p>
          <w:p w:rsidR="0025524B" w:rsidRPr="008B1109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8F295F" w:rsidRPr="00CF7D10" w:rsidTr="00173111">
        <w:trPr>
          <w:jc w:val="center"/>
        </w:trPr>
        <w:tc>
          <w:tcPr>
            <w:tcW w:w="617" w:type="dxa"/>
            <w:vAlign w:val="center"/>
          </w:tcPr>
          <w:p w:rsidR="008F295F" w:rsidRPr="008B1109" w:rsidRDefault="008F295F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336" w:type="dxa"/>
            <w:vAlign w:val="center"/>
          </w:tcPr>
          <w:p w:rsidR="008F295F" w:rsidRPr="008B1109" w:rsidRDefault="008F295F" w:rsidP="0064683C">
            <w:pPr>
              <w:pStyle w:val="a5"/>
              <w:ind w:right="-9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8F295F" w:rsidRPr="008B1109" w:rsidRDefault="008F295F" w:rsidP="00FE7BA0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8F295F" w:rsidRPr="008B1109" w:rsidRDefault="008F295F" w:rsidP="00FE7BA0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10300010</w:t>
            </w:r>
          </w:p>
        </w:tc>
        <w:tc>
          <w:tcPr>
            <w:tcW w:w="1835" w:type="dxa"/>
            <w:vAlign w:val="center"/>
          </w:tcPr>
          <w:p w:rsidR="008F295F" w:rsidRPr="008B1109" w:rsidRDefault="008F295F" w:rsidP="00FE7BA0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27AFC" w:rsidRPr="00CF7D10" w:rsidTr="00173111">
        <w:trPr>
          <w:jc w:val="center"/>
        </w:trPr>
        <w:tc>
          <w:tcPr>
            <w:tcW w:w="617" w:type="dxa"/>
            <w:vAlign w:val="center"/>
          </w:tcPr>
          <w:p w:rsidR="00627AFC" w:rsidRPr="008B1109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150E32"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336" w:type="dxa"/>
            <w:vAlign w:val="center"/>
          </w:tcPr>
          <w:p w:rsidR="00627AFC" w:rsidRPr="008B1109" w:rsidRDefault="00C7359B" w:rsidP="0064683C">
            <w:pPr>
              <w:pStyle w:val="a5"/>
              <w:ind w:right="-98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="004F4BF9"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ний торговий кіоск 3*2,5м</w:t>
            </w:r>
            <w:r w:rsidR="008F295F"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(з вікнами та дверима) </w:t>
            </w:r>
          </w:p>
        </w:tc>
        <w:tc>
          <w:tcPr>
            <w:tcW w:w="1955" w:type="dxa"/>
            <w:vAlign w:val="center"/>
          </w:tcPr>
          <w:p w:rsidR="00627AFC" w:rsidRPr="008B1109" w:rsidRDefault="00C7359B" w:rsidP="008F295F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27AFC" w:rsidRPr="008B1109" w:rsidRDefault="00C7359B" w:rsidP="008F295F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10300011</w:t>
            </w:r>
          </w:p>
        </w:tc>
        <w:tc>
          <w:tcPr>
            <w:tcW w:w="1835" w:type="dxa"/>
            <w:vAlign w:val="center"/>
          </w:tcPr>
          <w:p w:rsidR="00627AFC" w:rsidRPr="008B1109" w:rsidRDefault="00C7359B" w:rsidP="008F295F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10300012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10300013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627AFC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10300014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10300015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10300016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10300017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10300018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  <w:tr w:rsidR="0065358A" w:rsidRPr="00CF7D10" w:rsidTr="007C0DBD">
        <w:trPr>
          <w:jc w:val="center"/>
        </w:trPr>
        <w:tc>
          <w:tcPr>
            <w:tcW w:w="617" w:type="dxa"/>
            <w:vAlign w:val="center"/>
          </w:tcPr>
          <w:p w:rsidR="0065358A" w:rsidRPr="008B1109" w:rsidRDefault="0065358A" w:rsidP="00627A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10.</w:t>
            </w:r>
          </w:p>
        </w:tc>
        <w:tc>
          <w:tcPr>
            <w:tcW w:w="3336" w:type="dxa"/>
          </w:tcPr>
          <w:p w:rsidR="0065358A" w:rsidRDefault="0065358A"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Дерев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’я</w:t>
            </w:r>
            <w:r w:rsidRPr="007B0C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ний торговий кіоск 3*2,5м (з вікнами та дверима) </w:t>
            </w:r>
          </w:p>
        </w:tc>
        <w:tc>
          <w:tcPr>
            <w:tcW w:w="1955" w:type="dxa"/>
            <w:vAlign w:val="center"/>
          </w:tcPr>
          <w:p w:rsidR="0065358A" w:rsidRPr="008B1109" w:rsidRDefault="0065358A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885" w:type="dxa"/>
            <w:vAlign w:val="center"/>
          </w:tcPr>
          <w:p w:rsidR="0065358A" w:rsidRPr="008B1109" w:rsidRDefault="0065358A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8B11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10300019</w:t>
            </w:r>
          </w:p>
        </w:tc>
        <w:tc>
          <w:tcPr>
            <w:tcW w:w="1835" w:type="dxa"/>
            <w:vAlign w:val="center"/>
          </w:tcPr>
          <w:p w:rsidR="0065358A" w:rsidRPr="008B1109" w:rsidRDefault="0065358A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8B1109">
              <w:rPr>
                <w:color w:val="000000" w:themeColor="text1"/>
                <w:lang w:val="uk-UA"/>
              </w:rPr>
              <w:t>61000,00</w:t>
            </w:r>
          </w:p>
        </w:tc>
      </w:tr>
    </w:tbl>
    <w:p w:rsidR="005555B0" w:rsidRPr="00CF7D10" w:rsidRDefault="005555B0" w:rsidP="008B11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Pr="00CF7D10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CF7D10" w:rsidRDefault="000E5ECF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F7D10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Pr="00CF7D10">
        <w:rPr>
          <w:rFonts w:ascii="Times New Roman" w:hAnsi="Times New Roman"/>
          <w:sz w:val="28"/>
          <w:szCs w:val="28"/>
          <w:lang w:val="uk-UA"/>
        </w:rPr>
        <w:tab/>
      </w:r>
      <w:r w:rsidR="0025524B" w:rsidRPr="00CF7D10">
        <w:rPr>
          <w:rFonts w:ascii="Times New Roman" w:hAnsi="Times New Roman"/>
          <w:sz w:val="28"/>
          <w:szCs w:val="28"/>
          <w:lang w:val="uk-UA"/>
        </w:rPr>
        <w:t>Юрій ЛАКОЗА</w:t>
      </w:r>
    </w:p>
    <w:p w:rsidR="000E5ECF" w:rsidRPr="00CF7D10" w:rsidRDefault="000E5ECF" w:rsidP="005555B0">
      <w:pPr>
        <w:spacing w:after="0" w:line="240" w:lineRule="auto"/>
        <w:rPr>
          <w:lang w:val="uk-UA"/>
        </w:rPr>
      </w:pPr>
    </w:p>
    <w:p w:rsidR="000E5ECF" w:rsidRPr="00CF7D10" w:rsidRDefault="000E5ECF" w:rsidP="005555B0">
      <w:pPr>
        <w:spacing w:after="0"/>
        <w:rPr>
          <w:lang w:val="uk-UA"/>
        </w:rPr>
      </w:pPr>
    </w:p>
    <w:p w:rsidR="000E5ECF" w:rsidRPr="00CF7D10" w:rsidRDefault="000E5ECF" w:rsidP="005555B0">
      <w:pPr>
        <w:spacing w:after="0"/>
        <w:rPr>
          <w:lang w:val="uk-UA"/>
        </w:rPr>
      </w:pPr>
    </w:p>
    <w:sectPr w:rsidR="000E5ECF" w:rsidRPr="00CF7D10" w:rsidSect="002552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14717"/>
    <w:rsid w:val="0005469C"/>
    <w:rsid w:val="00066DFC"/>
    <w:rsid w:val="00082543"/>
    <w:rsid w:val="00084635"/>
    <w:rsid w:val="000E5ECF"/>
    <w:rsid w:val="00102A45"/>
    <w:rsid w:val="00150E32"/>
    <w:rsid w:val="001673D0"/>
    <w:rsid w:val="00173111"/>
    <w:rsid w:val="00190DE3"/>
    <w:rsid w:val="001B36E8"/>
    <w:rsid w:val="00224CA7"/>
    <w:rsid w:val="0025524B"/>
    <w:rsid w:val="00261EF7"/>
    <w:rsid w:val="002E1885"/>
    <w:rsid w:val="002E68D3"/>
    <w:rsid w:val="00377EFB"/>
    <w:rsid w:val="00395A28"/>
    <w:rsid w:val="003A70E5"/>
    <w:rsid w:val="003E5E23"/>
    <w:rsid w:val="00406134"/>
    <w:rsid w:val="00426F66"/>
    <w:rsid w:val="00444FE8"/>
    <w:rsid w:val="00467674"/>
    <w:rsid w:val="004856E7"/>
    <w:rsid w:val="004C1D05"/>
    <w:rsid w:val="004F4BF9"/>
    <w:rsid w:val="00514F41"/>
    <w:rsid w:val="005201A8"/>
    <w:rsid w:val="0053566C"/>
    <w:rsid w:val="005555B0"/>
    <w:rsid w:val="00593739"/>
    <w:rsid w:val="005E17D5"/>
    <w:rsid w:val="00621FC5"/>
    <w:rsid w:val="00627AFC"/>
    <w:rsid w:val="00641810"/>
    <w:rsid w:val="0064683C"/>
    <w:rsid w:val="0065358A"/>
    <w:rsid w:val="00655A8C"/>
    <w:rsid w:val="00702F18"/>
    <w:rsid w:val="00730135"/>
    <w:rsid w:val="007810FA"/>
    <w:rsid w:val="007818E5"/>
    <w:rsid w:val="00804A61"/>
    <w:rsid w:val="00876609"/>
    <w:rsid w:val="008B1109"/>
    <w:rsid w:val="008D1140"/>
    <w:rsid w:val="008F295F"/>
    <w:rsid w:val="00983945"/>
    <w:rsid w:val="00990741"/>
    <w:rsid w:val="00A45C27"/>
    <w:rsid w:val="00A57C87"/>
    <w:rsid w:val="00A87956"/>
    <w:rsid w:val="00AC7741"/>
    <w:rsid w:val="00B37FD0"/>
    <w:rsid w:val="00B92922"/>
    <w:rsid w:val="00C53FFB"/>
    <w:rsid w:val="00C7359B"/>
    <w:rsid w:val="00CF7D10"/>
    <w:rsid w:val="00D07A96"/>
    <w:rsid w:val="00D558E6"/>
    <w:rsid w:val="00D838BB"/>
    <w:rsid w:val="00E36067"/>
    <w:rsid w:val="00E74DF2"/>
    <w:rsid w:val="00E935B0"/>
    <w:rsid w:val="00F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8</cp:revision>
  <cp:lastPrinted>2025-11-27T08:57:00Z</cp:lastPrinted>
  <dcterms:created xsi:type="dcterms:W3CDTF">2025-11-10T07:24:00Z</dcterms:created>
  <dcterms:modified xsi:type="dcterms:W3CDTF">2025-12-02T13:38:00Z</dcterms:modified>
</cp:coreProperties>
</file>